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59" w:rsidRDefault="00F53659" w:rsidP="00AC50A8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-54610</wp:posOffset>
            </wp:positionV>
            <wp:extent cx="1868170" cy="1897380"/>
            <wp:effectExtent l="1905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659" w:rsidRDefault="00F53659" w:rsidP="00AC50A8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5C3BEF" w:rsidRDefault="005C3BEF" w:rsidP="005C3BEF">
      <w:pPr>
        <w:spacing w:before="0"/>
        <w:jc w:val="right"/>
        <w:rPr>
          <w:rFonts w:ascii="Arial" w:hAnsi="Arial" w:cs="Arial"/>
          <w:sz w:val="24"/>
          <w:szCs w:val="24"/>
        </w:rPr>
      </w:pPr>
    </w:p>
    <w:p w:rsidR="00FB65F7" w:rsidRPr="00F53659" w:rsidRDefault="00AC50A8" w:rsidP="005C3BEF">
      <w:pPr>
        <w:spacing w:before="0"/>
        <w:rPr>
          <w:rFonts w:ascii="Arial" w:hAnsi="Arial" w:cs="Arial"/>
          <w:sz w:val="24"/>
          <w:szCs w:val="24"/>
        </w:rPr>
      </w:pPr>
      <w:r w:rsidRPr="00F53659">
        <w:rPr>
          <w:rFonts w:ascii="Arial" w:hAnsi="Arial" w:cs="Arial"/>
          <w:sz w:val="24"/>
          <w:szCs w:val="24"/>
        </w:rPr>
        <w:t>F.U. „BIELA”</w:t>
      </w:r>
    </w:p>
    <w:p w:rsidR="00AC50A8" w:rsidRPr="00F53659" w:rsidRDefault="00AC50A8" w:rsidP="005C3BEF">
      <w:pPr>
        <w:spacing w:before="0"/>
        <w:rPr>
          <w:rFonts w:ascii="Arial" w:hAnsi="Arial" w:cs="Arial"/>
        </w:rPr>
      </w:pPr>
      <w:r w:rsidRPr="00F53659">
        <w:rPr>
          <w:rFonts w:ascii="Arial" w:hAnsi="Arial" w:cs="Arial"/>
        </w:rPr>
        <w:t>Stanisław Biela</w:t>
      </w:r>
    </w:p>
    <w:p w:rsidR="00AC50A8" w:rsidRPr="00F53659" w:rsidRDefault="00AC50A8" w:rsidP="005C3BEF">
      <w:pPr>
        <w:spacing w:before="0"/>
        <w:rPr>
          <w:rFonts w:ascii="Arial" w:hAnsi="Arial" w:cs="Arial"/>
        </w:rPr>
      </w:pPr>
      <w:r w:rsidRPr="00F53659">
        <w:rPr>
          <w:rFonts w:ascii="Arial" w:hAnsi="Arial" w:cs="Arial"/>
        </w:rPr>
        <w:t>os. Za Torem 12a</w:t>
      </w:r>
    </w:p>
    <w:p w:rsidR="00AC50A8" w:rsidRPr="00F53659" w:rsidRDefault="00AC50A8" w:rsidP="005C3BEF">
      <w:pPr>
        <w:spacing w:before="0"/>
        <w:rPr>
          <w:rFonts w:ascii="Arial" w:hAnsi="Arial" w:cs="Arial"/>
        </w:rPr>
      </w:pPr>
      <w:r w:rsidRPr="00F53659">
        <w:rPr>
          <w:rFonts w:ascii="Arial" w:hAnsi="Arial" w:cs="Arial"/>
        </w:rPr>
        <w:t>34-471 Rogoźnik</w:t>
      </w:r>
    </w:p>
    <w:p w:rsidR="00F53659" w:rsidRPr="00F53659" w:rsidRDefault="00F53659" w:rsidP="005C3BEF">
      <w:pPr>
        <w:spacing w:before="0"/>
        <w:rPr>
          <w:rFonts w:ascii="Arial" w:hAnsi="Arial" w:cs="Arial"/>
        </w:rPr>
      </w:pPr>
      <w:r w:rsidRPr="00F53659">
        <w:rPr>
          <w:rFonts w:ascii="Arial" w:hAnsi="Arial" w:cs="Arial"/>
        </w:rPr>
        <w:t>Nip. 735-273-50-81</w:t>
      </w:r>
    </w:p>
    <w:p w:rsidR="00F53659" w:rsidRPr="00F53659" w:rsidRDefault="00F53659" w:rsidP="005C3BEF">
      <w:pPr>
        <w:spacing w:before="0"/>
        <w:rPr>
          <w:rFonts w:ascii="Arial" w:hAnsi="Arial" w:cs="Arial"/>
        </w:rPr>
      </w:pPr>
      <w:r w:rsidRPr="00F53659">
        <w:rPr>
          <w:rFonts w:ascii="Arial" w:hAnsi="Arial" w:cs="Arial"/>
        </w:rPr>
        <w:t>Tel. 504-052-710</w:t>
      </w:r>
    </w:p>
    <w:p w:rsidR="00F53659" w:rsidRDefault="00F53659" w:rsidP="00AC50A8">
      <w:pPr>
        <w:spacing w:before="0"/>
        <w:jc w:val="center"/>
        <w:rPr>
          <w:rFonts w:ascii="Times New Roman" w:hAnsi="Times New Roman" w:cs="Times New Roman"/>
        </w:rPr>
      </w:pPr>
    </w:p>
    <w:p w:rsidR="00F53659" w:rsidRDefault="00F53659" w:rsidP="00AC50A8">
      <w:pPr>
        <w:spacing w:before="0"/>
        <w:jc w:val="center"/>
        <w:rPr>
          <w:rFonts w:ascii="Times New Roman" w:hAnsi="Times New Roman" w:cs="Times New Roman"/>
        </w:rPr>
      </w:pPr>
    </w:p>
    <w:p w:rsidR="00F53659" w:rsidRDefault="00F53659" w:rsidP="00AC50A8">
      <w:pPr>
        <w:spacing w:before="0"/>
        <w:jc w:val="center"/>
        <w:rPr>
          <w:rFonts w:ascii="Times New Roman" w:hAnsi="Times New Roman" w:cs="Times New Roman"/>
        </w:rPr>
      </w:pPr>
    </w:p>
    <w:p w:rsidR="00F53659" w:rsidRDefault="00F53659" w:rsidP="00F53659">
      <w:pPr>
        <w:pStyle w:val="Default"/>
        <w:jc w:val="center"/>
        <w:rPr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WNIOSEK O ZWROT TOWARU PEŁNOWARTOŚCIOWEGO</w:t>
      </w:r>
    </w:p>
    <w:p w:rsidR="00F53659" w:rsidRDefault="00F53659" w:rsidP="00F53659">
      <w:pPr>
        <w:pStyle w:val="Default"/>
        <w:rPr>
          <w:sz w:val="12"/>
          <w:szCs w:val="12"/>
        </w:rPr>
      </w:pPr>
    </w:p>
    <w:p w:rsidR="00F53659" w:rsidRDefault="00F53659" w:rsidP="00F53659">
      <w:pPr>
        <w:pStyle w:val="Default"/>
        <w:rPr>
          <w:sz w:val="12"/>
          <w:szCs w:val="12"/>
        </w:rPr>
      </w:pPr>
    </w:p>
    <w:p w:rsidR="00F53659" w:rsidRDefault="00F53659" w:rsidP="00F53659">
      <w:pPr>
        <w:pStyle w:val="Default"/>
        <w:rPr>
          <w:sz w:val="12"/>
          <w:szCs w:val="12"/>
        </w:rPr>
      </w:pPr>
    </w:p>
    <w:p w:rsidR="00F53659" w:rsidRDefault="00F53659" w:rsidP="00404357">
      <w:pPr>
        <w:pStyle w:val="Default"/>
        <w:spacing w:before="120"/>
        <w:rPr>
          <w:sz w:val="12"/>
          <w:szCs w:val="12"/>
        </w:rPr>
      </w:pPr>
      <w:r>
        <w:rPr>
          <w:sz w:val="12"/>
          <w:szCs w:val="12"/>
        </w:rPr>
        <w:t xml:space="preserve">(Wypełnia Klient) </w:t>
      </w:r>
    </w:p>
    <w:p w:rsidR="00F53659" w:rsidRDefault="00F53659" w:rsidP="00404357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Klient ......................................................................................................................................................... </w:t>
      </w:r>
    </w:p>
    <w:p w:rsidR="00F53659" w:rsidRDefault="00F53659" w:rsidP="00404357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..........................................................................................................…...................................................... </w:t>
      </w:r>
    </w:p>
    <w:p w:rsidR="00F53659" w:rsidRPr="005C3BEF" w:rsidRDefault="00F53659" w:rsidP="005C3BEF">
      <w:pPr>
        <w:pStyle w:val="Default"/>
        <w:spacing w:before="120"/>
        <w:rPr>
          <w:sz w:val="23"/>
          <w:szCs w:val="23"/>
        </w:rPr>
      </w:pPr>
      <w:r>
        <w:rPr>
          <w:sz w:val="23"/>
          <w:szCs w:val="23"/>
        </w:rPr>
        <w:t xml:space="preserve">NIP: ...........................…................… </w:t>
      </w:r>
    </w:p>
    <w:p w:rsidR="00F53659" w:rsidRDefault="00F53659" w:rsidP="00F53659">
      <w:pPr>
        <w:pStyle w:val="Default"/>
        <w:rPr>
          <w:i/>
          <w:iCs/>
          <w:sz w:val="18"/>
          <w:szCs w:val="18"/>
        </w:rPr>
      </w:pPr>
    </w:p>
    <w:p w:rsidR="00F53659" w:rsidRDefault="00F53659" w:rsidP="00F53659">
      <w:pPr>
        <w:pStyle w:val="Default"/>
        <w:rPr>
          <w:i/>
          <w:iCs/>
          <w:sz w:val="18"/>
          <w:szCs w:val="18"/>
        </w:rPr>
      </w:pPr>
    </w:p>
    <w:p w:rsidR="00F53659" w:rsidRPr="00492435" w:rsidRDefault="00F53659" w:rsidP="00F53659">
      <w:pPr>
        <w:pStyle w:val="Default"/>
        <w:rPr>
          <w:b/>
          <w:sz w:val="20"/>
          <w:szCs w:val="20"/>
        </w:rPr>
      </w:pPr>
      <w:r w:rsidRPr="00492435">
        <w:rPr>
          <w:b/>
          <w:i/>
          <w:iCs/>
          <w:sz w:val="20"/>
          <w:szCs w:val="20"/>
        </w:rPr>
        <w:t xml:space="preserve">Uwaga: </w:t>
      </w:r>
    </w:p>
    <w:p w:rsidR="00F53659" w:rsidRPr="00492435" w:rsidRDefault="00F53659" w:rsidP="00F53659">
      <w:pPr>
        <w:pStyle w:val="Default"/>
        <w:numPr>
          <w:ilvl w:val="0"/>
          <w:numId w:val="5"/>
        </w:numPr>
        <w:rPr>
          <w:sz w:val="20"/>
          <w:szCs w:val="20"/>
        </w:rPr>
      </w:pPr>
      <w:r w:rsidRPr="00492435">
        <w:rPr>
          <w:i/>
          <w:iCs/>
          <w:sz w:val="20"/>
          <w:szCs w:val="20"/>
        </w:rPr>
        <w:t xml:space="preserve">Klient zwracający towar, jeżeli chce uzyskać zwrot pieniędzy musi wypełnić niniejszy protokół </w:t>
      </w:r>
    </w:p>
    <w:p w:rsidR="00F53659" w:rsidRPr="00492435" w:rsidRDefault="00F53659" w:rsidP="00F5365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92435">
        <w:rPr>
          <w:i/>
          <w:iCs/>
          <w:sz w:val="20"/>
          <w:szCs w:val="20"/>
        </w:rPr>
        <w:t xml:space="preserve">Towar ze śladami użycia i zabrudzeniami nie podlega zwrotowi. </w:t>
      </w:r>
    </w:p>
    <w:p w:rsidR="00F53659" w:rsidRPr="00492435" w:rsidRDefault="00F53659" w:rsidP="00F53659">
      <w:pPr>
        <w:pStyle w:val="Default"/>
        <w:numPr>
          <w:ilvl w:val="0"/>
          <w:numId w:val="3"/>
        </w:numPr>
        <w:rPr>
          <w:sz w:val="20"/>
          <w:szCs w:val="20"/>
        </w:rPr>
      </w:pPr>
      <w:r w:rsidRPr="00492435">
        <w:rPr>
          <w:i/>
          <w:iCs/>
          <w:sz w:val="20"/>
          <w:szCs w:val="20"/>
        </w:rPr>
        <w:t xml:space="preserve">Zwroty towarów przyjmowane są wyłącznie w czystych i nie uszkodzonych opakowaniach maksymalnie 7 dni po zakupie. </w:t>
      </w:r>
    </w:p>
    <w:p w:rsidR="00F53659" w:rsidRPr="00492435" w:rsidRDefault="00F53659" w:rsidP="00F53659">
      <w:pPr>
        <w:pStyle w:val="Default"/>
        <w:numPr>
          <w:ilvl w:val="0"/>
          <w:numId w:val="3"/>
        </w:numPr>
        <w:rPr>
          <w:i/>
          <w:iCs/>
          <w:sz w:val="20"/>
          <w:szCs w:val="20"/>
        </w:rPr>
      </w:pPr>
      <w:r w:rsidRPr="00492435">
        <w:rPr>
          <w:i/>
          <w:iCs/>
          <w:sz w:val="20"/>
          <w:szCs w:val="20"/>
        </w:rPr>
        <w:t>Po upływie 7 dni towar możemy przyjąć w cenie pomniejszonej o 15 % wartości.</w:t>
      </w:r>
    </w:p>
    <w:p w:rsidR="00492435" w:rsidRDefault="00492435" w:rsidP="00492435">
      <w:pPr>
        <w:pStyle w:val="Default"/>
        <w:numPr>
          <w:ilvl w:val="0"/>
          <w:numId w:val="3"/>
        </w:numPr>
        <w:rPr>
          <w:i/>
          <w:iCs/>
          <w:sz w:val="20"/>
          <w:szCs w:val="20"/>
        </w:rPr>
      </w:pPr>
      <w:r w:rsidRPr="00492435">
        <w:rPr>
          <w:i/>
          <w:iCs/>
          <w:sz w:val="20"/>
          <w:szCs w:val="20"/>
        </w:rPr>
        <w:t>Zastrzegamy sobie prawo do NIE przyjęcia zwrotu.</w:t>
      </w:r>
    </w:p>
    <w:p w:rsidR="00492435" w:rsidRDefault="00492435" w:rsidP="00492435">
      <w:pPr>
        <w:pStyle w:val="Default"/>
        <w:rPr>
          <w:i/>
          <w:i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90"/>
        <w:gridCol w:w="4768"/>
        <w:gridCol w:w="1021"/>
        <w:gridCol w:w="4283"/>
      </w:tblGrid>
      <w:tr w:rsidR="00492435" w:rsidRPr="00492435" w:rsidTr="00404357">
        <w:trPr>
          <w:trHeight w:val="491"/>
        </w:trPr>
        <w:tc>
          <w:tcPr>
            <w:tcW w:w="556" w:type="dxa"/>
          </w:tcPr>
          <w:p w:rsidR="00492435" w:rsidRPr="005C3BEF" w:rsidRDefault="00492435" w:rsidP="00492435">
            <w:pPr>
              <w:pStyle w:val="Default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b/>
                <w:iCs/>
                <w:sz w:val="22"/>
                <w:szCs w:val="22"/>
              </w:rPr>
              <w:t>INDEKS LUB NAZWA PRODUKTU</w:t>
            </w: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b/>
                <w:iCs/>
                <w:sz w:val="22"/>
                <w:szCs w:val="22"/>
              </w:rPr>
              <w:t>ILOŚĆ</w:t>
            </w: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jc w:val="center"/>
              <w:rPr>
                <w:rFonts w:ascii="Verdana" w:hAnsi="Verdana"/>
                <w:b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b/>
                <w:iCs/>
                <w:sz w:val="22"/>
                <w:szCs w:val="22"/>
              </w:rPr>
              <w:t>NR. DOKUMENTU</w:t>
            </w:r>
          </w:p>
        </w:tc>
      </w:tr>
      <w:tr w:rsidR="00492435" w:rsidRPr="00492435" w:rsidTr="00404357">
        <w:trPr>
          <w:trHeight w:val="461"/>
        </w:trPr>
        <w:tc>
          <w:tcPr>
            <w:tcW w:w="556" w:type="dxa"/>
          </w:tcPr>
          <w:p w:rsidR="00492435" w:rsidRPr="005C3BEF" w:rsidRDefault="00492435" w:rsidP="00404357">
            <w:pPr>
              <w:pStyle w:val="Default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iCs/>
                <w:sz w:val="22"/>
                <w:szCs w:val="22"/>
              </w:rPr>
              <w:t>1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492435" w:rsidRPr="00492435" w:rsidTr="00404357">
        <w:trPr>
          <w:trHeight w:val="432"/>
        </w:trPr>
        <w:tc>
          <w:tcPr>
            <w:tcW w:w="556" w:type="dxa"/>
          </w:tcPr>
          <w:p w:rsidR="00492435" w:rsidRPr="005C3BEF" w:rsidRDefault="00492435" w:rsidP="00404357">
            <w:pPr>
              <w:pStyle w:val="Default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iCs/>
                <w:sz w:val="22"/>
                <w:szCs w:val="22"/>
              </w:rPr>
              <w:t>2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492435" w:rsidRPr="00492435" w:rsidTr="00404357">
        <w:trPr>
          <w:trHeight w:val="432"/>
        </w:trPr>
        <w:tc>
          <w:tcPr>
            <w:tcW w:w="556" w:type="dxa"/>
          </w:tcPr>
          <w:p w:rsidR="00492435" w:rsidRPr="005C3BEF" w:rsidRDefault="00492435" w:rsidP="00404357">
            <w:pPr>
              <w:pStyle w:val="Default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iCs/>
                <w:sz w:val="22"/>
                <w:szCs w:val="22"/>
              </w:rPr>
              <w:t>3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492435" w:rsidRPr="00492435" w:rsidTr="00404357">
        <w:trPr>
          <w:trHeight w:val="461"/>
        </w:trPr>
        <w:tc>
          <w:tcPr>
            <w:tcW w:w="556" w:type="dxa"/>
          </w:tcPr>
          <w:p w:rsidR="00492435" w:rsidRPr="005C3BEF" w:rsidRDefault="00492435" w:rsidP="00404357">
            <w:pPr>
              <w:pStyle w:val="Default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iCs/>
                <w:sz w:val="22"/>
                <w:szCs w:val="22"/>
              </w:rPr>
              <w:t>4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492435" w:rsidRPr="00492435" w:rsidTr="00404357">
        <w:trPr>
          <w:trHeight w:val="461"/>
        </w:trPr>
        <w:tc>
          <w:tcPr>
            <w:tcW w:w="556" w:type="dxa"/>
          </w:tcPr>
          <w:p w:rsidR="00492435" w:rsidRPr="005C3BEF" w:rsidRDefault="00492435" w:rsidP="00404357">
            <w:pPr>
              <w:pStyle w:val="Default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iCs/>
                <w:sz w:val="22"/>
                <w:szCs w:val="22"/>
              </w:rPr>
              <w:t>5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492435" w:rsidRPr="00492435" w:rsidTr="00404357">
        <w:trPr>
          <w:trHeight w:val="461"/>
        </w:trPr>
        <w:tc>
          <w:tcPr>
            <w:tcW w:w="556" w:type="dxa"/>
          </w:tcPr>
          <w:p w:rsidR="00492435" w:rsidRPr="005C3BEF" w:rsidRDefault="00492435" w:rsidP="00404357">
            <w:pPr>
              <w:pStyle w:val="Default"/>
              <w:jc w:val="center"/>
              <w:rPr>
                <w:rFonts w:ascii="Verdana" w:hAnsi="Verdana"/>
                <w:iCs/>
                <w:sz w:val="22"/>
                <w:szCs w:val="22"/>
              </w:rPr>
            </w:pPr>
            <w:r w:rsidRPr="005C3BEF">
              <w:rPr>
                <w:rFonts w:ascii="Verdana" w:hAnsi="Verdana"/>
                <w:iCs/>
                <w:sz w:val="22"/>
                <w:szCs w:val="22"/>
              </w:rPr>
              <w:t>6</w:t>
            </w:r>
          </w:p>
        </w:tc>
        <w:tc>
          <w:tcPr>
            <w:tcW w:w="4768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1021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  <w:tc>
          <w:tcPr>
            <w:tcW w:w="4283" w:type="dxa"/>
          </w:tcPr>
          <w:p w:rsidR="00492435" w:rsidRPr="005C3BEF" w:rsidRDefault="00492435" w:rsidP="00492435">
            <w:pPr>
              <w:pStyle w:val="Default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</w:tbl>
    <w:p w:rsidR="00492435" w:rsidRDefault="00492435" w:rsidP="00492435">
      <w:pPr>
        <w:pStyle w:val="Default"/>
        <w:rPr>
          <w:iCs/>
          <w:sz w:val="20"/>
          <w:szCs w:val="20"/>
        </w:rPr>
      </w:pPr>
    </w:p>
    <w:p w:rsidR="00492435" w:rsidRDefault="00492435" w:rsidP="00492435">
      <w:pPr>
        <w:pStyle w:val="Default"/>
        <w:rPr>
          <w:iCs/>
          <w:sz w:val="20"/>
          <w:szCs w:val="20"/>
        </w:rPr>
      </w:pPr>
    </w:p>
    <w:p w:rsidR="005C3BEF" w:rsidRDefault="005C3BEF" w:rsidP="00492435">
      <w:pPr>
        <w:pStyle w:val="Default"/>
        <w:rPr>
          <w:iCs/>
          <w:sz w:val="20"/>
          <w:szCs w:val="20"/>
        </w:rPr>
      </w:pPr>
    </w:p>
    <w:p w:rsidR="005C3BEF" w:rsidRDefault="005C3BEF" w:rsidP="005C3BEF">
      <w:pPr>
        <w:pStyle w:val="Default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5C3BEF" w:rsidRDefault="005C3BEF" w:rsidP="005C3BEF">
      <w:pPr>
        <w:pStyle w:val="Default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         PODPIS KLIENTA</w:t>
      </w:r>
    </w:p>
    <w:p w:rsidR="005C3BEF" w:rsidRDefault="005C3BEF" w:rsidP="005C3BEF">
      <w:pPr>
        <w:pStyle w:val="Default"/>
        <w:jc w:val="right"/>
        <w:rPr>
          <w:iCs/>
          <w:sz w:val="20"/>
          <w:szCs w:val="20"/>
        </w:rPr>
      </w:pPr>
    </w:p>
    <w:p w:rsidR="00404357" w:rsidRDefault="00404357" w:rsidP="00492435">
      <w:pPr>
        <w:pStyle w:val="Default"/>
      </w:pPr>
    </w:p>
    <w:p w:rsidR="008A40C8" w:rsidRDefault="008A40C8" w:rsidP="00492435">
      <w:pPr>
        <w:pStyle w:val="Default"/>
      </w:pPr>
    </w:p>
    <w:p w:rsidR="00492435" w:rsidRDefault="00492435" w:rsidP="00492435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Potwierdzenie dla klienta – można oderwać </w:t>
      </w:r>
    </w:p>
    <w:p w:rsidR="00492435" w:rsidRDefault="00492435" w:rsidP="004924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5C3BEF">
        <w:rPr>
          <w:sz w:val="20"/>
          <w:szCs w:val="20"/>
        </w:rPr>
        <w:t>.............................</w:t>
      </w:r>
      <w:r>
        <w:rPr>
          <w:sz w:val="20"/>
          <w:szCs w:val="20"/>
        </w:rPr>
        <w:t xml:space="preserve"> </w:t>
      </w:r>
    </w:p>
    <w:p w:rsidR="00404357" w:rsidRDefault="00404357" w:rsidP="00492435">
      <w:pPr>
        <w:pStyle w:val="Default"/>
        <w:rPr>
          <w:b/>
          <w:bCs/>
          <w:sz w:val="23"/>
          <w:szCs w:val="23"/>
        </w:rPr>
      </w:pPr>
    </w:p>
    <w:p w:rsidR="00492435" w:rsidRDefault="00492435" w:rsidP="00404357">
      <w:pPr>
        <w:pStyle w:val="Default"/>
        <w:spacing w:after="1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Potwierdzenie przyjęcia towaru </w:t>
      </w:r>
    </w:p>
    <w:p w:rsidR="00492435" w:rsidRDefault="00492435" w:rsidP="004924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Data przyjęcia zwrotu …………………………………. Ilość zabranego towaru.................................</w:t>
      </w:r>
    </w:p>
    <w:p w:rsidR="00492435" w:rsidRDefault="00492435" w:rsidP="0049243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Nazwisko kierowcy / pracownika F.U. „BIELA” przyjmującego zwrot …………………….............. </w:t>
      </w:r>
    </w:p>
    <w:p w:rsidR="00492435" w:rsidRPr="00492435" w:rsidRDefault="00492435" w:rsidP="00492435">
      <w:pPr>
        <w:pStyle w:val="Default"/>
        <w:rPr>
          <w:iCs/>
          <w:sz w:val="20"/>
          <w:szCs w:val="20"/>
        </w:rPr>
      </w:pPr>
      <w:r>
        <w:rPr>
          <w:sz w:val="20"/>
          <w:szCs w:val="20"/>
        </w:rPr>
        <w:t>Uwaga: Firma F.U. „BIELA” zastrzega sobie prawo do nie przyjęcia zwrotu w przypadku nieprawidłowego lub częściowego wypełnienia druku, jak również w przypadku jego braku.</w:t>
      </w:r>
    </w:p>
    <w:sectPr w:rsidR="00492435" w:rsidRPr="00492435" w:rsidSect="00F536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BC1"/>
    <w:multiLevelType w:val="hybridMultilevel"/>
    <w:tmpl w:val="FCE4738C"/>
    <w:lvl w:ilvl="0" w:tplc="AA109D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7044A"/>
    <w:multiLevelType w:val="hybridMultilevel"/>
    <w:tmpl w:val="D264E0D0"/>
    <w:lvl w:ilvl="0" w:tplc="BB00760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D5F98"/>
    <w:multiLevelType w:val="hybridMultilevel"/>
    <w:tmpl w:val="35600F60"/>
    <w:lvl w:ilvl="0" w:tplc="AA109D7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00C4C"/>
    <w:multiLevelType w:val="hybridMultilevel"/>
    <w:tmpl w:val="0622A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A0B03"/>
    <w:multiLevelType w:val="hybridMultilevel"/>
    <w:tmpl w:val="9E163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50A8"/>
    <w:rsid w:val="00346518"/>
    <w:rsid w:val="00404357"/>
    <w:rsid w:val="00492435"/>
    <w:rsid w:val="005C3BEF"/>
    <w:rsid w:val="008A40C8"/>
    <w:rsid w:val="00AC50A8"/>
    <w:rsid w:val="00F53659"/>
    <w:rsid w:val="00FB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65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50A8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0A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659"/>
    <w:pPr>
      <w:autoSpaceDE w:val="0"/>
      <w:autoSpaceDN w:val="0"/>
      <w:adjustRightInd w:val="0"/>
      <w:spacing w:before="0"/>
      <w:ind w:left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9243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96AB1-B3CD-4AE9-BF73-BE81F385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2025-01-24T12:31:00Z</dcterms:created>
  <dcterms:modified xsi:type="dcterms:W3CDTF">2025-01-24T13:24:00Z</dcterms:modified>
</cp:coreProperties>
</file>